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3" w:rsidRPr="005D3FCE" w:rsidRDefault="00811923" w:rsidP="0081192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D3FCE">
        <w:rPr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811923" w:rsidRPr="00E35DB1" w:rsidRDefault="00811923" w:rsidP="00811923">
      <w:pPr>
        <w:rPr>
          <w:rFonts w:ascii="Calibri" w:eastAsia="Times New Roman" w:hAnsi="Calibri" w:cs="Times New Roman"/>
          <w:b/>
          <w:snapToGrid w:val="0"/>
          <w:color w:val="000000"/>
        </w:rPr>
      </w:pPr>
    </w:p>
    <w:p w:rsidR="00811923" w:rsidRDefault="00811923" w:rsidP="00811923">
      <w:pPr>
        <w:pStyle w:val="a3"/>
        <w:spacing w:before="0" w:beforeAutospacing="0" w:after="0" w:afterAutospacing="0"/>
        <w:jc w:val="center"/>
        <w:rPr>
          <w:b/>
          <w:snapToGrid w:val="0"/>
          <w:color w:val="000000"/>
          <w:sz w:val="22"/>
          <w:szCs w:val="22"/>
        </w:rPr>
      </w:pPr>
      <w:r w:rsidRPr="00E35DB1">
        <w:rPr>
          <w:b/>
          <w:snapToGrid w:val="0"/>
          <w:color w:val="000000"/>
          <w:sz w:val="22"/>
          <w:szCs w:val="22"/>
        </w:rPr>
        <w:t>Характеристика основных средств: здания, находящиеся на балансе учреждения; арендуемые</w:t>
      </w:r>
    </w:p>
    <w:p w:rsidR="00811923" w:rsidRDefault="00811923" w:rsidP="00811923">
      <w:pPr>
        <w:pStyle w:val="a3"/>
        <w:spacing w:before="0" w:beforeAutospacing="0" w:after="0" w:afterAutospacing="0"/>
        <w:jc w:val="center"/>
        <w:rPr>
          <w:b/>
          <w:snapToGrid w:val="0"/>
          <w:color w:val="000000"/>
          <w:sz w:val="22"/>
          <w:szCs w:val="22"/>
        </w:rPr>
      </w:pPr>
    </w:p>
    <w:p w:rsidR="00811923" w:rsidRDefault="00811923" w:rsidP="00811923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811923" w:rsidRDefault="00811923" w:rsidP="00811923">
      <w:pPr>
        <w:ind w:firstLine="709"/>
        <w:jc w:val="both"/>
        <w:rPr>
          <w:rFonts w:ascii="Calibri" w:eastAsia="Times New Roman" w:hAnsi="Calibri" w:cs="Times New Roman"/>
        </w:rPr>
      </w:pPr>
      <w:r w:rsidRPr="00330AF1">
        <w:rPr>
          <w:rFonts w:ascii="Calibri" w:eastAsia="Times New Roman" w:hAnsi="Calibri" w:cs="Times New Roman"/>
        </w:rPr>
        <w:t xml:space="preserve">Школа располагает всеми необходимыми ресурсами и инфраструктурой для осуществления </w:t>
      </w:r>
      <w:r>
        <w:rPr>
          <w:rFonts w:ascii="Calibri" w:eastAsia="Times New Roman" w:hAnsi="Calibri" w:cs="Times New Roman"/>
        </w:rPr>
        <w:t xml:space="preserve">образовательной деятельности. </w:t>
      </w:r>
    </w:p>
    <w:p w:rsidR="00811923" w:rsidRDefault="00811923" w:rsidP="00811923">
      <w:pPr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Материально-техническая база школы соответствует санитарным нормам, правилам пожарной безопасности и</w:t>
      </w:r>
      <w:r w:rsidRPr="00D77178">
        <w:rPr>
          <w:rFonts w:ascii="Calibri" w:eastAsia="Times New Roman" w:hAnsi="Calibri" w:cs="Times New Roman"/>
        </w:rPr>
        <w:t xml:space="preserve"> </w:t>
      </w:r>
      <w:r w:rsidRPr="00330AF1">
        <w:rPr>
          <w:rFonts w:ascii="Calibri" w:eastAsia="Times New Roman" w:hAnsi="Calibri" w:cs="Times New Roman"/>
        </w:rPr>
        <w:t>в полной мере позволяет решат</w:t>
      </w:r>
      <w:r>
        <w:rPr>
          <w:rFonts w:ascii="Calibri" w:eastAsia="Times New Roman" w:hAnsi="Calibri" w:cs="Times New Roman"/>
        </w:rPr>
        <w:t>ь</w:t>
      </w:r>
      <w:r w:rsidRPr="00330AF1">
        <w:rPr>
          <w:rFonts w:ascii="Calibri" w:eastAsia="Times New Roman" w:hAnsi="Calibri" w:cs="Times New Roman"/>
        </w:rPr>
        <w:t xml:space="preserve"> зада</w:t>
      </w:r>
      <w:r>
        <w:rPr>
          <w:rFonts w:ascii="Calibri" w:eastAsia="Times New Roman" w:hAnsi="Calibri" w:cs="Times New Roman"/>
        </w:rPr>
        <w:t>чи обучения и воспитания</w:t>
      </w:r>
      <w:r w:rsidRPr="00330AF1">
        <w:rPr>
          <w:rFonts w:ascii="Calibri" w:eastAsia="Times New Roman" w:hAnsi="Calibri" w:cs="Times New Roman"/>
        </w:rPr>
        <w:t xml:space="preserve"> детей</w:t>
      </w:r>
      <w:r>
        <w:rPr>
          <w:rFonts w:ascii="Calibri" w:eastAsia="Times New Roman" w:hAnsi="Calibri" w:cs="Times New Roman"/>
        </w:rPr>
        <w:t>.</w:t>
      </w:r>
    </w:p>
    <w:p w:rsidR="00811923" w:rsidRDefault="00811923" w:rsidP="00811923">
      <w:pPr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Для осуществления образовательной деятельности имеются:</w:t>
      </w:r>
    </w:p>
    <w:p w:rsidR="00811923" w:rsidRDefault="00811923" w:rsidP="00811923">
      <w:pPr>
        <w:pStyle w:val="2"/>
        <w:spacing w:after="0" w:line="240" w:lineRule="auto"/>
        <w:ind w:firstLine="708"/>
        <w:jc w:val="both"/>
      </w:pPr>
      <w:r w:rsidRPr="00212813">
        <w:t>-37</w:t>
      </w:r>
      <w:r>
        <w:t xml:space="preserve"> помещений для организации</w:t>
      </w:r>
      <w:r w:rsidRPr="00DA0061">
        <w:t xml:space="preserve"> учебных занятий и до</w:t>
      </w:r>
      <w:r>
        <w:t xml:space="preserve">полнительного образования детей. В том числе, </w:t>
      </w:r>
      <w:r w:rsidRPr="009734ED">
        <w:t>специализированные кабинеты информатик</w:t>
      </w:r>
      <w:r>
        <w:t xml:space="preserve">и,  </w:t>
      </w:r>
      <w:r w:rsidRPr="005158A9">
        <w:t>математики, русского языка и литературы, иностранно</w:t>
      </w:r>
      <w:r>
        <w:t xml:space="preserve">го языка, географии, </w:t>
      </w:r>
      <w:r w:rsidRPr="005158A9">
        <w:t xml:space="preserve"> </w:t>
      </w:r>
      <w:r>
        <w:t>начальных классов</w:t>
      </w:r>
      <w:r w:rsidRPr="005158A9">
        <w:t xml:space="preserve">. </w:t>
      </w:r>
      <w:r>
        <w:t xml:space="preserve">  </w:t>
      </w:r>
      <w:r w:rsidRPr="005158A9">
        <w:t xml:space="preserve"> </w:t>
      </w:r>
      <w:r>
        <w:t xml:space="preserve"> </w:t>
      </w:r>
      <w:r w:rsidRPr="009734ED">
        <w:t xml:space="preserve"> </w:t>
      </w:r>
    </w:p>
    <w:p w:rsidR="00811923" w:rsidRPr="00DA0061" w:rsidRDefault="00811923" w:rsidP="00811923">
      <w:pPr>
        <w:pStyle w:val="2"/>
        <w:spacing w:after="0" w:line="240" w:lineRule="auto"/>
        <w:ind w:firstLine="708"/>
        <w:jc w:val="both"/>
      </w:pPr>
      <w:r>
        <w:t>-спортивный блок - спортзал, открытая волейбольная площадка и футбольная</w:t>
      </w:r>
      <w:r w:rsidRPr="005158A9">
        <w:t xml:space="preserve">, </w:t>
      </w:r>
      <w:r>
        <w:t>элементы полоса</w:t>
      </w:r>
      <w:r w:rsidRPr="005158A9">
        <w:t xml:space="preserve"> препятствий. </w:t>
      </w:r>
      <w:r>
        <w:t xml:space="preserve"> </w:t>
      </w:r>
    </w:p>
    <w:p w:rsidR="00811923" w:rsidRPr="00DA0061" w:rsidRDefault="00811923" w:rsidP="00811923">
      <w:pPr>
        <w:pStyle w:val="2"/>
        <w:spacing w:after="0" w:line="240" w:lineRule="auto"/>
        <w:ind w:firstLine="708"/>
        <w:jc w:val="both"/>
      </w:pPr>
      <w:r>
        <w:t xml:space="preserve">-воспитательный блок - </w:t>
      </w:r>
      <w:r w:rsidRPr="00DA0061">
        <w:t xml:space="preserve"> </w:t>
      </w:r>
      <w:r>
        <w:t>историко-краеведческий музей</w:t>
      </w:r>
      <w:r w:rsidRPr="00DA0061">
        <w:t>,</w:t>
      </w:r>
      <w:r w:rsidRPr="00AC5BFE">
        <w:t xml:space="preserve"> </w:t>
      </w:r>
      <w:r>
        <w:t>библиотека.</w:t>
      </w:r>
    </w:p>
    <w:p w:rsidR="00811923" w:rsidRDefault="00811923" w:rsidP="00811923">
      <w:pPr>
        <w:pStyle w:val="2"/>
        <w:spacing w:after="0" w:line="240" w:lineRule="auto"/>
        <w:jc w:val="both"/>
      </w:pPr>
      <w:r>
        <w:tab/>
        <w:t>-административные кабинеты: учительская, директорская.</w:t>
      </w:r>
    </w:p>
    <w:p w:rsidR="00811923" w:rsidRDefault="00811923" w:rsidP="00811923">
      <w:pPr>
        <w:pStyle w:val="2"/>
        <w:spacing w:after="0" w:line="240" w:lineRule="auto"/>
      </w:pPr>
      <w:r>
        <w:tab/>
      </w:r>
    </w:p>
    <w:p w:rsidR="00811923" w:rsidRPr="009C2FCD" w:rsidRDefault="00811923" w:rsidP="00811923">
      <w:pPr>
        <w:pStyle w:val="2"/>
        <w:spacing w:after="0" w:line="240" w:lineRule="auto"/>
        <w:ind w:firstLine="708"/>
        <w:rPr>
          <w:b/>
        </w:rPr>
      </w:pPr>
      <w:r w:rsidRPr="009C2FCD">
        <w:rPr>
          <w:b/>
        </w:rPr>
        <w:t xml:space="preserve">Медицинское обслуживание </w:t>
      </w:r>
    </w:p>
    <w:p w:rsidR="00811923" w:rsidRDefault="00811923" w:rsidP="00811923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Медицинское обслуживание </w:t>
      </w:r>
      <w:proofErr w:type="gramStart"/>
      <w:r>
        <w:rPr>
          <w:rFonts w:ascii="Calibri" w:eastAsia="Times New Roman" w:hAnsi="Calibri" w:cs="Times New Roman"/>
        </w:rPr>
        <w:t>обучающихся</w:t>
      </w:r>
      <w:proofErr w:type="gramEnd"/>
      <w:r>
        <w:rPr>
          <w:rFonts w:ascii="Calibri" w:eastAsia="Times New Roman" w:hAnsi="Calibri" w:cs="Times New Roman"/>
        </w:rPr>
        <w:t xml:space="preserve"> обеспечивается на договорной основе  медицинским работником, который закреплен за школой муниципальным бюджетным учрежден</w:t>
      </w:r>
      <w:r>
        <w:t>ием здравоохранения «</w:t>
      </w:r>
      <w:proofErr w:type="spellStart"/>
      <w:r>
        <w:t>Грачевская</w:t>
      </w:r>
      <w:proofErr w:type="spellEnd"/>
      <w:r>
        <w:rPr>
          <w:rFonts w:ascii="Calibri" w:eastAsia="Times New Roman" w:hAnsi="Calibri" w:cs="Times New Roman"/>
        </w:rPr>
        <w:t xml:space="preserve"> центральная районная больница». </w:t>
      </w:r>
    </w:p>
    <w:p w:rsidR="00811923" w:rsidRPr="009C2FCD" w:rsidRDefault="00811923" w:rsidP="00811923">
      <w:pPr>
        <w:ind w:firstLine="709"/>
        <w:jc w:val="both"/>
        <w:rPr>
          <w:rFonts w:ascii="Calibri" w:eastAsia="Times New Roman" w:hAnsi="Calibri" w:cs="Times New Roman"/>
          <w:b/>
        </w:rPr>
      </w:pPr>
      <w:r w:rsidRPr="009C2FCD">
        <w:rPr>
          <w:rFonts w:ascii="Calibri" w:eastAsia="Times New Roman" w:hAnsi="Calibri" w:cs="Times New Roman"/>
          <w:b/>
        </w:rPr>
        <w:t>Организация питания школьников</w:t>
      </w:r>
    </w:p>
    <w:p w:rsidR="00811923" w:rsidRPr="00DF0F48" w:rsidRDefault="00811923" w:rsidP="00811923">
      <w:pPr>
        <w:suppressAutoHyphens/>
        <w:ind w:firstLine="708"/>
        <w:jc w:val="both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</w:rPr>
        <w:t xml:space="preserve">Организация питания </w:t>
      </w:r>
      <w:proofErr w:type="gramStart"/>
      <w:r>
        <w:rPr>
          <w:rFonts w:ascii="Calibri" w:eastAsia="Times New Roman" w:hAnsi="Calibri" w:cs="Times New Roman"/>
        </w:rPr>
        <w:t>обучающихся</w:t>
      </w:r>
      <w:proofErr w:type="gramEnd"/>
      <w:r>
        <w:rPr>
          <w:rFonts w:ascii="Calibri" w:eastAsia="Times New Roman" w:hAnsi="Calibri" w:cs="Times New Roman"/>
        </w:rPr>
        <w:t xml:space="preserve"> обеспечивается школой. Продукты питания приобретаются в торгующих организациях при наличии разрешения служб санитарно-эпидемиологического надзора. В школьной столовой имеется 1 обе</w:t>
      </w:r>
      <w:r>
        <w:t>денный зал общей площадью  на 3</w:t>
      </w:r>
      <w:r>
        <w:rPr>
          <w:rFonts w:ascii="Calibri" w:eastAsia="Times New Roman" w:hAnsi="Calibri" w:cs="Times New Roman"/>
        </w:rPr>
        <w:t xml:space="preserve">0 посадочных мест. Пищеблок столовой оснащен следующим оборудованием: </w:t>
      </w:r>
      <w:r w:rsidRPr="00DF0F48">
        <w:rPr>
          <w:rFonts w:ascii="Calibri" w:eastAsia="Times New Roman" w:hAnsi="Calibri" w:cs="Times New Roman"/>
        </w:rPr>
        <w:t xml:space="preserve">холодильное оборудование, </w:t>
      </w:r>
      <w:r>
        <w:t>электроплита.</w:t>
      </w:r>
    </w:p>
    <w:p w:rsidR="00811923" w:rsidRDefault="00811923" w:rsidP="00811923">
      <w:pPr>
        <w:ind w:firstLine="709"/>
        <w:jc w:val="both"/>
        <w:rPr>
          <w:rFonts w:ascii="Calibri" w:eastAsia="Times New Roman" w:hAnsi="Calibri" w:cs="Times New Roman"/>
        </w:rPr>
      </w:pPr>
      <w:r w:rsidRPr="00E32BDC">
        <w:rPr>
          <w:rFonts w:ascii="Calibri" w:eastAsia="Times New Roman" w:hAnsi="Calibri" w:cs="Times New Roman"/>
        </w:rPr>
        <w:t>Пи</w:t>
      </w:r>
      <w:r>
        <w:rPr>
          <w:rFonts w:ascii="Calibri" w:eastAsia="Times New Roman" w:hAnsi="Calibri" w:cs="Times New Roman"/>
        </w:rPr>
        <w:t xml:space="preserve">тание предоставляется в </w:t>
      </w:r>
      <w:r w:rsidRPr="00E32BDC">
        <w:rPr>
          <w:rFonts w:ascii="Calibri" w:eastAsia="Times New Roman" w:hAnsi="Calibri" w:cs="Times New Roman"/>
        </w:rPr>
        <w:t>соответствии с требованиями государственных стандартов, санитарных правил и норм, относящихся к организации общественного питания, пищевым продуктам</w:t>
      </w:r>
      <w:r>
        <w:rPr>
          <w:rFonts w:ascii="Calibri" w:eastAsia="Times New Roman" w:hAnsi="Calibri" w:cs="Times New Roman"/>
        </w:rPr>
        <w:t xml:space="preserve"> в образовательных учреждениях.</w:t>
      </w:r>
      <w:r w:rsidRPr="003D4440">
        <w:rPr>
          <w:rFonts w:ascii="Calibri" w:eastAsia="Times New Roman" w:hAnsi="Calibri" w:cs="Times New Roman"/>
        </w:rPr>
        <w:t xml:space="preserve"> </w:t>
      </w:r>
    </w:p>
    <w:p w:rsidR="00811923" w:rsidRDefault="00811923" w:rsidP="00811923">
      <w:pPr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Все обучающиеся школы обеспечиваются </w:t>
      </w:r>
      <w:r w:rsidRPr="006E3619">
        <w:rPr>
          <w:rFonts w:ascii="Calibri" w:eastAsia="Times New Roman" w:hAnsi="Calibri" w:cs="Times New Roman"/>
        </w:rPr>
        <w:t>горячим питанием (завтраками) за счёт дотируемых бюдж</w:t>
      </w:r>
      <w:r>
        <w:t>етных сре</w:t>
      </w:r>
      <w:proofErr w:type="gramStart"/>
      <w:r>
        <w:t>дств  в р</w:t>
      </w:r>
      <w:proofErr w:type="gramEnd"/>
      <w:r>
        <w:t>азмере 1</w:t>
      </w:r>
      <w:r w:rsidRPr="006E3619">
        <w:rPr>
          <w:rFonts w:ascii="Calibri" w:eastAsia="Times New Roman" w:hAnsi="Calibri" w:cs="Times New Roman"/>
        </w:rPr>
        <w:t>2 рубле</w:t>
      </w:r>
      <w:r>
        <w:rPr>
          <w:rFonts w:ascii="Calibri" w:eastAsia="Times New Roman" w:hAnsi="Calibri" w:cs="Times New Roman"/>
        </w:rPr>
        <w:t xml:space="preserve">й в день на одного обучающегося. </w:t>
      </w:r>
      <w:r w:rsidRPr="00811923">
        <w:rPr>
          <w:rFonts w:ascii="Calibri" w:eastAsia="Times New Roman" w:hAnsi="Calibri" w:cs="Times New Roman"/>
          <w:color w:val="FF0000"/>
        </w:rPr>
        <w:t>Питание осуществляется в соответ</w:t>
      </w:r>
      <w:r>
        <w:rPr>
          <w:rFonts w:ascii="Calibri" w:eastAsia="Times New Roman" w:hAnsi="Calibri" w:cs="Times New Roman"/>
        </w:rPr>
        <w:t>ствии с примерным десятидневным меню.</w:t>
      </w:r>
    </w:p>
    <w:p w:rsidR="00811923" w:rsidRDefault="00811923" w:rsidP="00811923">
      <w:pPr>
        <w:ind w:firstLine="709"/>
        <w:jc w:val="both"/>
        <w:rPr>
          <w:rFonts w:ascii="Calibri" w:eastAsia="Times New Roman" w:hAnsi="Calibri" w:cs="Times New Roman"/>
          <w:b/>
        </w:rPr>
      </w:pPr>
    </w:p>
    <w:p w:rsidR="00811923" w:rsidRPr="00AF65D1" w:rsidRDefault="00811923" w:rsidP="00811923">
      <w:pPr>
        <w:ind w:firstLine="709"/>
        <w:jc w:val="both"/>
        <w:rPr>
          <w:rFonts w:ascii="Calibri" w:eastAsia="Times New Roman" w:hAnsi="Calibri" w:cs="Times New Roman"/>
          <w:b/>
        </w:rPr>
      </w:pPr>
      <w:r w:rsidRPr="00AF65D1">
        <w:rPr>
          <w:rFonts w:ascii="Calibri" w:eastAsia="Times New Roman" w:hAnsi="Calibri" w:cs="Times New Roman"/>
          <w:b/>
        </w:rPr>
        <w:t>Школьная библиотека</w:t>
      </w:r>
    </w:p>
    <w:p w:rsidR="00811923" w:rsidRPr="009F0D6B" w:rsidRDefault="00811923" w:rsidP="00811923">
      <w:pPr>
        <w:ind w:left="708"/>
        <w:jc w:val="both"/>
        <w:rPr>
          <w:rFonts w:ascii="Calibri" w:eastAsia="Times New Roman" w:hAnsi="Calibri" w:cs="Times New Roman"/>
        </w:rPr>
      </w:pPr>
      <w:r>
        <w:t>Общий фонд библиотеки- 2</w:t>
      </w:r>
      <w:r w:rsidRPr="009F0D6B">
        <w:rPr>
          <w:rFonts w:ascii="Calibri" w:eastAsia="Times New Roman" w:hAnsi="Calibri" w:cs="Times New Roman"/>
        </w:rPr>
        <w:t>472 экземп</w:t>
      </w:r>
      <w:r>
        <w:t>ляра, в том числе:</w:t>
      </w:r>
      <w:proofErr w:type="gramStart"/>
      <w:r>
        <w:br/>
        <w:t>-</w:t>
      </w:r>
      <w:proofErr w:type="gramEnd"/>
      <w:r>
        <w:t xml:space="preserve">учебники - </w:t>
      </w:r>
      <w:r w:rsidRPr="009F0D6B">
        <w:rPr>
          <w:rFonts w:ascii="Calibri" w:eastAsia="Times New Roman" w:hAnsi="Calibri" w:cs="Times New Roman"/>
        </w:rPr>
        <w:t>511;</w:t>
      </w:r>
    </w:p>
    <w:p w:rsidR="00811923" w:rsidRPr="009F0D6B" w:rsidRDefault="00811923" w:rsidP="00811923">
      <w:pPr>
        <w:ind w:left="708"/>
        <w:jc w:val="both"/>
        <w:rPr>
          <w:rFonts w:ascii="Calibri" w:eastAsia="Times New Roman" w:hAnsi="Calibri" w:cs="Times New Roman"/>
        </w:rPr>
      </w:pPr>
      <w:r>
        <w:t>-художественная литература - 1</w:t>
      </w:r>
      <w:r w:rsidRPr="009F0D6B">
        <w:rPr>
          <w:rFonts w:ascii="Calibri" w:eastAsia="Times New Roman" w:hAnsi="Calibri" w:cs="Times New Roman"/>
        </w:rPr>
        <w:t>709;</w:t>
      </w:r>
    </w:p>
    <w:p w:rsidR="00811923" w:rsidRPr="009F0D6B" w:rsidRDefault="00811923" w:rsidP="00811923">
      <w:pPr>
        <w:ind w:left="708"/>
        <w:jc w:val="both"/>
        <w:rPr>
          <w:rFonts w:ascii="Calibri" w:eastAsia="Times New Roman" w:hAnsi="Calibri" w:cs="Times New Roman"/>
        </w:rPr>
      </w:pPr>
      <w:r w:rsidRPr="009F0D6B">
        <w:rPr>
          <w:rFonts w:ascii="Calibri" w:eastAsia="Times New Roman" w:hAnsi="Calibri" w:cs="Times New Roman"/>
        </w:rPr>
        <w:lastRenderedPageBreak/>
        <w:t>-уч</w:t>
      </w:r>
      <w:r>
        <w:t xml:space="preserve">ебно-методическая литература – </w:t>
      </w:r>
      <w:r w:rsidRPr="009F0D6B">
        <w:rPr>
          <w:rFonts w:ascii="Calibri" w:eastAsia="Times New Roman" w:hAnsi="Calibri" w:cs="Times New Roman"/>
        </w:rPr>
        <w:t>290.</w:t>
      </w:r>
    </w:p>
    <w:p w:rsidR="00811923" w:rsidRPr="009F0D6B" w:rsidRDefault="00811923" w:rsidP="00811923">
      <w:pPr>
        <w:pStyle w:val="a3"/>
        <w:spacing w:before="0" w:beforeAutospacing="0" w:after="0" w:afterAutospacing="0"/>
        <w:jc w:val="both"/>
      </w:pPr>
      <w:r w:rsidRPr="009F0D6B">
        <w:t xml:space="preserve">    </w:t>
      </w:r>
      <w:r w:rsidRPr="009F0D6B">
        <w:tab/>
        <w:t>Обеспеченность учебной ли</w:t>
      </w:r>
      <w:r>
        <w:t>тературой составляет 50</w:t>
      </w:r>
      <w:r w:rsidRPr="009F0D6B">
        <w:t xml:space="preserve"> %. </w:t>
      </w:r>
    </w:p>
    <w:p w:rsidR="00811923" w:rsidRPr="009F0D6B" w:rsidRDefault="00811923" w:rsidP="00811923">
      <w:pPr>
        <w:pStyle w:val="a3"/>
        <w:spacing w:before="0" w:beforeAutospacing="0" w:after="0" w:afterAutospacing="0"/>
        <w:jc w:val="both"/>
      </w:pPr>
      <w:r w:rsidRPr="009F0D6B">
        <w:t xml:space="preserve">    </w:t>
      </w:r>
      <w:r w:rsidRPr="009F0D6B">
        <w:tab/>
        <w:t>Элек</w:t>
      </w:r>
      <w:r>
        <w:t xml:space="preserve">тронных носителей информации – 50 </w:t>
      </w:r>
      <w:r w:rsidRPr="009F0D6B">
        <w:t>шт.</w:t>
      </w:r>
    </w:p>
    <w:p w:rsidR="00811923" w:rsidRPr="009F0D6B" w:rsidRDefault="00811923" w:rsidP="00811923">
      <w:pPr>
        <w:pStyle w:val="a3"/>
        <w:spacing w:before="0" w:beforeAutospacing="0" w:after="0" w:afterAutospacing="0"/>
        <w:jc w:val="both"/>
      </w:pPr>
      <w:r w:rsidRPr="009F0D6B">
        <w:t>   </w:t>
      </w:r>
      <w:r w:rsidRPr="009F0D6B">
        <w:tab/>
        <w:t>Осуществлена подпис</w:t>
      </w:r>
      <w:r>
        <w:t>ка на периодические издания - 3 наименований</w:t>
      </w:r>
      <w:r w:rsidRPr="009F0D6B">
        <w:t xml:space="preserve">. </w:t>
      </w:r>
    </w:p>
    <w:p w:rsidR="00811923" w:rsidRDefault="00811923" w:rsidP="00811923">
      <w:pPr>
        <w:ind w:firstLine="709"/>
        <w:jc w:val="both"/>
        <w:rPr>
          <w:rFonts w:ascii="Calibri" w:eastAsia="Times New Roman" w:hAnsi="Calibri" w:cs="Times New Roman"/>
        </w:rPr>
      </w:pPr>
    </w:p>
    <w:p w:rsidR="00811923" w:rsidRPr="003D4440" w:rsidRDefault="00811923" w:rsidP="00811923">
      <w:pPr>
        <w:ind w:firstLine="709"/>
        <w:jc w:val="both"/>
        <w:rPr>
          <w:rFonts w:ascii="Calibri" w:eastAsia="Times New Roman" w:hAnsi="Calibri" w:cs="Times New Roman"/>
          <w:b/>
        </w:rPr>
      </w:pPr>
      <w:r w:rsidRPr="003D4440">
        <w:rPr>
          <w:rFonts w:ascii="Calibri" w:eastAsia="Times New Roman" w:hAnsi="Calibri" w:cs="Times New Roman"/>
          <w:b/>
        </w:rPr>
        <w:t>Услуги сети интернет</w:t>
      </w:r>
    </w:p>
    <w:p w:rsidR="00811923" w:rsidRPr="00DF0F48" w:rsidRDefault="00811923" w:rsidP="0081192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2C79BA">
        <w:rPr>
          <w:rFonts w:ascii="Calibri" w:eastAsia="Times New Roman" w:hAnsi="Calibri" w:cs="Times New Roman"/>
        </w:rPr>
        <w:t xml:space="preserve">Доступ к сети интернет обеспечивается в соответствии с </w:t>
      </w:r>
      <w:r>
        <w:t xml:space="preserve">договором оказание </w:t>
      </w:r>
      <w:r>
        <w:rPr>
          <w:rFonts w:ascii="Calibri" w:eastAsia="Times New Roman" w:hAnsi="Calibri" w:cs="Times New Roman"/>
        </w:rPr>
        <w:t xml:space="preserve"> "</w:t>
      </w:r>
      <w:proofErr w:type="spellStart"/>
      <w:r>
        <w:rPr>
          <w:rFonts w:ascii="Calibri" w:eastAsia="Times New Roman" w:hAnsi="Calibri" w:cs="Times New Roman"/>
        </w:rPr>
        <w:t>Ростелеком</w:t>
      </w:r>
      <w:proofErr w:type="spellEnd"/>
      <w:r>
        <w:rPr>
          <w:rFonts w:ascii="Calibri" w:eastAsia="Times New Roman" w:hAnsi="Calibri" w:cs="Times New Roman"/>
        </w:rPr>
        <w:t>".</w:t>
      </w:r>
      <w:r w:rsidRPr="00E32BD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Для блокирования ресурсов, не имеющих отношения к </w:t>
      </w:r>
      <w:proofErr w:type="gramStart"/>
      <w:r>
        <w:rPr>
          <w:rFonts w:ascii="Calibri" w:eastAsia="Times New Roman" w:hAnsi="Calibri" w:cs="Times New Roman"/>
        </w:rPr>
        <w:t>образовательным</w:t>
      </w:r>
      <w:proofErr w:type="gramEnd"/>
      <w:r>
        <w:rPr>
          <w:rFonts w:ascii="Calibri" w:eastAsia="Times New Roman" w:hAnsi="Calibri" w:cs="Times New Roman"/>
        </w:rPr>
        <w:t xml:space="preserve">, </w:t>
      </w:r>
      <w:r w:rsidRPr="00DF0F48">
        <w:rPr>
          <w:rFonts w:ascii="Calibri" w:eastAsia="Times New Roman" w:hAnsi="Calibri" w:cs="Times New Roman"/>
        </w:rPr>
        <w:t xml:space="preserve">используются средства </w:t>
      </w:r>
      <w:proofErr w:type="spellStart"/>
      <w:r w:rsidRPr="00DF0F48">
        <w:rPr>
          <w:rFonts w:ascii="Calibri" w:eastAsia="Times New Roman" w:hAnsi="Calibri" w:cs="Times New Roman"/>
        </w:rPr>
        <w:t>контентной</w:t>
      </w:r>
      <w:proofErr w:type="spellEnd"/>
      <w:r w:rsidRPr="00DF0F48">
        <w:rPr>
          <w:rFonts w:ascii="Calibri" w:eastAsia="Times New Roman" w:hAnsi="Calibri" w:cs="Times New Roman"/>
        </w:rPr>
        <w:t xml:space="preserve"> фильтрации:</w:t>
      </w:r>
    </w:p>
    <w:p w:rsidR="00811923" w:rsidRDefault="00811923" w:rsidP="00811923">
      <w:pPr>
        <w:jc w:val="both"/>
        <w:rPr>
          <w:rFonts w:ascii="Calibri" w:eastAsia="Times New Roman" w:hAnsi="Calibri" w:cs="Times New Roman"/>
        </w:rPr>
      </w:pPr>
    </w:p>
    <w:p w:rsidR="00811923" w:rsidRPr="00085AFD" w:rsidRDefault="00811923" w:rsidP="00811923">
      <w:pPr>
        <w:ind w:firstLine="708"/>
        <w:jc w:val="both"/>
        <w:rPr>
          <w:rFonts w:ascii="Calibri" w:eastAsia="Times New Roman" w:hAnsi="Calibri" w:cs="Times New Roman"/>
          <w:b/>
        </w:rPr>
      </w:pPr>
      <w:r w:rsidRPr="00085AFD">
        <w:rPr>
          <w:rFonts w:ascii="Calibri" w:eastAsia="Times New Roman" w:hAnsi="Calibri" w:cs="Times New Roman"/>
          <w:b/>
        </w:rPr>
        <w:t>Оснащенность образовательного процесса</w:t>
      </w:r>
    </w:p>
    <w:p w:rsidR="00811923" w:rsidRDefault="00811923" w:rsidP="00811923">
      <w:pPr>
        <w:pStyle w:val="a3"/>
        <w:spacing w:before="0" w:beforeAutospacing="0" w:after="0" w:afterAutospacing="0"/>
        <w:ind w:firstLine="708"/>
        <w:jc w:val="both"/>
      </w:pPr>
      <w:r>
        <w:t>Учебные кабинеты оснащены необходимым оборудованием, дидактическими и  техническими средствами, учебно-вспомогательными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программ.    В учебной и внеурочной деятельности используются традиционные и современные технические средства обучения, оргтехника.</w:t>
      </w:r>
    </w:p>
    <w:p w:rsidR="00811923" w:rsidRDefault="00811923" w:rsidP="00811923">
      <w:pPr>
        <w:pStyle w:val="a3"/>
        <w:spacing w:before="0" w:beforeAutospacing="0" w:after="0" w:afterAutospacing="0"/>
        <w:ind w:firstLine="709"/>
        <w:jc w:val="both"/>
      </w:pPr>
      <w:r>
        <w:t xml:space="preserve">Оснащение учебных кабинетов </w:t>
      </w:r>
      <w:r w:rsidRPr="002F55ED">
        <w:rPr>
          <w:b/>
        </w:rPr>
        <w:t>начальных классов</w:t>
      </w:r>
      <w:r>
        <w:t xml:space="preserve"> (1-2 классов) соответствует современным требованиям ФГОС НОО. </w:t>
      </w:r>
    </w:p>
    <w:p w:rsidR="00CB0612" w:rsidRPr="00F71A6F" w:rsidRDefault="00CB0612" w:rsidP="00CB0612">
      <w:pPr>
        <w:jc w:val="center"/>
        <w:rPr>
          <w:rFonts w:ascii="Times New Roman" w:hAnsi="Times New Roman"/>
          <w:b/>
          <w:sz w:val="32"/>
          <w:szCs w:val="32"/>
        </w:rPr>
      </w:pPr>
      <w:r w:rsidRPr="00B54FF4">
        <w:rPr>
          <w:rFonts w:ascii="Times New Roman" w:hAnsi="Times New Roman"/>
          <w:b/>
          <w:sz w:val="32"/>
          <w:szCs w:val="32"/>
        </w:rPr>
        <w:t xml:space="preserve">Инвентарная ведомость на технические средства обучения учебного кабинета  </w:t>
      </w:r>
      <w:r>
        <w:rPr>
          <w:rFonts w:ascii="Times New Roman" w:hAnsi="Times New Roman"/>
          <w:b/>
          <w:sz w:val="32"/>
          <w:szCs w:val="32"/>
        </w:rPr>
        <w:t>начальных 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912"/>
        <w:gridCol w:w="1817"/>
        <w:gridCol w:w="1991"/>
      </w:tblGrid>
      <w:tr w:rsidR="00CB0612" w:rsidRPr="00EF64D6" w:rsidTr="00CB0612">
        <w:tc>
          <w:tcPr>
            <w:tcW w:w="78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4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2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4D6">
              <w:rPr>
                <w:rFonts w:ascii="Times New Roman" w:hAnsi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817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4D6">
              <w:rPr>
                <w:rFonts w:ascii="Times New Roman" w:hAnsi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4D6">
              <w:rPr>
                <w:rFonts w:ascii="Times New Roman" w:hAnsi="Times New Roman"/>
                <w:b/>
                <w:sz w:val="28"/>
                <w:szCs w:val="28"/>
              </w:rPr>
              <w:t>Год приобретения</w:t>
            </w:r>
          </w:p>
        </w:tc>
      </w:tr>
      <w:tr w:rsidR="00CB0612" w:rsidRPr="00EF64D6" w:rsidTr="00CB0612">
        <w:tc>
          <w:tcPr>
            <w:tcW w:w="78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4D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912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4D6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EF64D6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817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1991" w:type="dxa"/>
            <w:hideMark/>
          </w:tcPr>
          <w:p w:rsidR="00CB0612" w:rsidRPr="00AA756B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B0612" w:rsidRPr="00EF64D6" w:rsidTr="00CB0612">
        <w:trPr>
          <w:trHeight w:val="569"/>
        </w:trPr>
        <w:tc>
          <w:tcPr>
            <w:tcW w:w="78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4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2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4D6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817" w:type="dxa"/>
            <w:hideMark/>
          </w:tcPr>
          <w:p w:rsidR="00CB0612" w:rsidRPr="00AA756B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LITEON</w:t>
            </w:r>
          </w:p>
        </w:tc>
        <w:tc>
          <w:tcPr>
            <w:tcW w:w="1991" w:type="dxa"/>
            <w:hideMark/>
          </w:tcPr>
          <w:p w:rsidR="00CB0612" w:rsidRPr="00AA756B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</w:p>
        </w:tc>
      </w:tr>
      <w:tr w:rsidR="00CB0612" w:rsidRPr="00EF64D6" w:rsidTr="00CB0612">
        <w:tc>
          <w:tcPr>
            <w:tcW w:w="78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hideMark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hideMark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612" w:rsidRPr="00EF64D6" w:rsidTr="00CB0612">
        <w:tc>
          <w:tcPr>
            <w:tcW w:w="78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2" w:type="dxa"/>
            <w:hideMark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817" w:type="dxa"/>
            <w:hideMark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991" w:type="dxa"/>
            <w:hideMark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CB0612" w:rsidRPr="00EF64D6" w:rsidTr="00CB0612">
        <w:tc>
          <w:tcPr>
            <w:tcW w:w="78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4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12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817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Cannon </w:t>
            </w:r>
          </w:p>
        </w:tc>
        <w:tc>
          <w:tcPr>
            <w:tcW w:w="1991" w:type="dxa"/>
            <w:hideMark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CB0612" w:rsidRPr="00EF64D6" w:rsidTr="00CB0612">
        <w:tc>
          <w:tcPr>
            <w:tcW w:w="781" w:type="dxa"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2" w:type="dxa"/>
          </w:tcPr>
          <w:p w:rsidR="00CB0612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1817" w:type="dxa"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</w:tcPr>
          <w:p w:rsidR="00CB0612" w:rsidRPr="00EF64D6" w:rsidRDefault="00CB0612" w:rsidP="00105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612" w:rsidRDefault="00CB0612" w:rsidP="00811923">
      <w:pPr>
        <w:pStyle w:val="a3"/>
        <w:spacing w:before="0" w:beforeAutospacing="0" w:after="0" w:afterAutospacing="0"/>
        <w:ind w:firstLine="709"/>
        <w:jc w:val="both"/>
      </w:pPr>
    </w:p>
    <w:p w:rsidR="00811923" w:rsidRDefault="00811923" w:rsidP="00811923">
      <w:pPr>
        <w:pStyle w:val="a3"/>
        <w:spacing w:before="0" w:beforeAutospacing="0" w:after="0" w:afterAutospacing="0"/>
        <w:ind w:firstLine="709"/>
        <w:jc w:val="both"/>
      </w:pPr>
      <w:r>
        <w:t xml:space="preserve">Имеющаяся компьютерная техника используется </w:t>
      </w:r>
      <w:proofErr w:type="spellStart"/>
      <w:r>
        <w:t>полифункционально</w:t>
      </w:r>
      <w:proofErr w:type="spellEnd"/>
      <w:r>
        <w:t>: компьютеры установлены в учебных кабинетах разного цикла предметов и разных ступеней обучения, а также в библиотеке, административных кабинетах, учительской, методическом кабинете.</w:t>
      </w:r>
    </w:p>
    <w:p w:rsidR="00811923" w:rsidRDefault="00811923" w:rsidP="00811923">
      <w:pPr>
        <w:pStyle w:val="a3"/>
        <w:spacing w:before="0" w:beforeAutospacing="0" w:after="0" w:afterAutospacing="0"/>
        <w:ind w:firstLine="709"/>
        <w:jc w:val="both"/>
      </w:pPr>
      <w:r>
        <w:t xml:space="preserve">Информационно-образовательная среда   школы  обеспечивает  сетевое взаимодействие  участников образовательного процесса. </w:t>
      </w:r>
      <w:r w:rsidRPr="006F753D">
        <w:t xml:space="preserve">В школе функционирует сервер и </w:t>
      </w:r>
      <w:r>
        <w:t xml:space="preserve">внутренняя </w:t>
      </w:r>
      <w:r w:rsidRPr="006F753D">
        <w:t>локальная сеть, объединяющая компьютеры на рабочих местах администрац</w:t>
      </w:r>
      <w:r>
        <w:t xml:space="preserve">ии, предметные кабинеты, учительскую, методический кабинет. Всего </w:t>
      </w:r>
      <w:r>
        <w:lastRenderedPageBreak/>
        <w:t xml:space="preserve">компьютеров </w:t>
      </w:r>
      <w:r w:rsidR="00CB0612">
        <w:rPr>
          <w:b/>
        </w:rPr>
        <w:t>1</w:t>
      </w:r>
      <w:r w:rsidRPr="006D6CE0">
        <w:rPr>
          <w:b/>
        </w:rPr>
        <w:t>3</w:t>
      </w:r>
      <w:r>
        <w:t xml:space="preserve">.   </w:t>
      </w:r>
      <w:proofErr w:type="gramStart"/>
      <w:r>
        <w:t>Из них</w:t>
      </w:r>
      <w:r w:rsidRPr="009F0D6B">
        <w:t xml:space="preserve"> </w:t>
      </w:r>
      <w:r>
        <w:t>объединены</w:t>
      </w:r>
      <w:r w:rsidRPr="009F0D6B">
        <w:t xml:space="preserve"> </w:t>
      </w:r>
      <w:r>
        <w:t xml:space="preserve">локальной сетью и имеют  выход в сеть Интернет </w:t>
      </w:r>
      <w:r w:rsidR="00CB0612">
        <w:rPr>
          <w:b/>
        </w:rPr>
        <w:t>6</w:t>
      </w:r>
      <w:r w:rsidRPr="009F0D6B">
        <w:rPr>
          <w:b/>
        </w:rPr>
        <w:t xml:space="preserve"> компьютеров.</w:t>
      </w:r>
      <w:proofErr w:type="gramEnd"/>
    </w:p>
    <w:p w:rsidR="00811923" w:rsidRDefault="00811923" w:rsidP="0081192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 Перед школой стоят </w:t>
      </w:r>
      <w:r>
        <w:rPr>
          <w:rFonts w:ascii="Calibri" w:eastAsia="Times New Roman" w:hAnsi="Calibri" w:cs="Times New Roman"/>
          <w:b/>
        </w:rPr>
        <w:t>задачи</w:t>
      </w:r>
      <w:r w:rsidRPr="00894376"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 xml:space="preserve"> </w:t>
      </w:r>
    </w:p>
    <w:p w:rsidR="00811923" w:rsidRDefault="00811923" w:rsidP="00811923">
      <w:pPr>
        <w:ind w:firstLine="708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</w:rPr>
        <w:t xml:space="preserve">-обновление материально-технической базы, </w:t>
      </w:r>
      <w:r>
        <w:rPr>
          <w:rFonts w:ascii="Calibri" w:eastAsia="Times New Roman" w:hAnsi="Calibri" w:cs="Times New Roman"/>
          <w:bCs/>
        </w:rPr>
        <w:t xml:space="preserve">обеспечивающей выполнение требований ФГОС к условиям реализации основных образовательных программ начального, основного и среднего (полного) общего образования, </w:t>
      </w:r>
    </w:p>
    <w:p w:rsidR="00811923" w:rsidRDefault="00811923" w:rsidP="00811923">
      <w:pPr>
        <w:ind w:firstLine="708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-создание целостной информационно-образовательной среды, необходимой для реализации требований к результатам освоения основных образовательных программ</w:t>
      </w:r>
      <w:r w:rsidRPr="00894376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>начального, основного и среднего (полного) общего образования;</w:t>
      </w:r>
    </w:p>
    <w:p w:rsidR="00811923" w:rsidRDefault="00811923" w:rsidP="00811923">
      <w:pPr>
        <w:ind w:firstLine="708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-обеспечение </w:t>
      </w:r>
      <w:proofErr w:type="spellStart"/>
      <w:r>
        <w:rPr>
          <w:rFonts w:ascii="Calibri" w:eastAsia="Times New Roman" w:hAnsi="Calibri" w:cs="Times New Roman"/>
          <w:bCs/>
        </w:rPr>
        <w:t>системно-деятельностного</w:t>
      </w:r>
      <w:proofErr w:type="spellEnd"/>
      <w:r>
        <w:rPr>
          <w:rFonts w:ascii="Calibri" w:eastAsia="Times New Roman" w:hAnsi="Calibri" w:cs="Times New Roman"/>
          <w:bCs/>
        </w:rPr>
        <w:t xml:space="preserve"> подхода, перехода от репродуктивных форм учебной деятельности к самостоятельным проектным и поисково-исследовательским видам работы;</w:t>
      </w:r>
    </w:p>
    <w:p w:rsidR="00811923" w:rsidRPr="00894376" w:rsidRDefault="00811923" w:rsidP="00811923">
      <w:pPr>
        <w:ind w:firstLine="708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-формирование коммуникативной культуры учащихся и развитие умений работать с различными типами информации.  </w:t>
      </w:r>
    </w:p>
    <w:p w:rsidR="00CB0612" w:rsidRDefault="00CB0612" w:rsidP="00CB0612">
      <w:pPr>
        <w:jc w:val="both"/>
        <w:rPr>
          <w:b/>
          <w:bCs/>
        </w:rPr>
      </w:pPr>
    </w:p>
    <w:p w:rsidR="00811923" w:rsidRPr="00CB0612" w:rsidRDefault="00811923" w:rsidP="00CB0612">
      <w:pPr>
        <w:jc w:val="both"/>
        <w:rPr>
          <w:rFonts w:ascii="Calibri" w:eastAsia="Times New Roman" w:hAnsi="Calibri" w:cs="Times New Roman"/>
        </w:rPr>
      </w:pPr>
      <w:r w:rsidRPr="00BD4347">
        <w:rPr>
          <w:rFonts w:ascii="Calibri" w:eastAsia="Times New Roman" w:hAnsi="Calibri" w:cs="Times New Roman"/>
          <w:b/>
        </w:rPr>
        <w:t>Каталог электронных образовательных ресурсов</w:t>
      </w:r>
    </w:p>
    <w:p w:rsidR="00811923" w:rsidRDefault="00811923" w:rsidP="00811923">
      <w:pPr>
        <w:ind w:firstLine="708"/>
        <w:jc w:val="both"/>
        <w:rPr>
          <w:rFonts w:ascii="Calibri" w:eastAsia="Times New Roman" w:hAnsi="Calibri" w:cs="Times New Roman"/>
        </w:rPr>
      </w:pPr>
    </w:p>
    <w:tbl>
      <w:tblPr>
        <w:tblStyle w:val="a4"/>
        <w:tblW w:w="0" w:type="auto"/>
        <w:tblLook w:val="01E0"/>
      </w:tblPr>
      <w:tblGrid>
        <w:gridCol w:w="680"/>
        <w:gridCol w:w="8770"/>
      </w:tblGrid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  <w:rPr>
                <w:b/>
              </w:rPr>
            </w:pPr>
            <w:r w:rsidRPr="009825AA">
              <w:rPr>
                <w:b/>
              </w:rPr>
              <w:t>№</w:t>
            </w:r>
          </w:p>
          <w:p w:rsidR="00811923" w:rsidRPr="009825AA" w:rsidRDefault="00811923" w:rsidP="001050A6">
            <w:pPr>
              <w:jc w:val="both"/>
              <w:rPr>
                <w:b/>
              </w:rPr>
            </w:pPr>
            <w:proofErr w:type="spellStart"/>
            <w:proofErr w:type="gramStart"/>
            <w:r w:rsidRPr="009825AA">
              <w:rPr>
                <w:b/>
              </w:rPr>
              <w:t>п</w:t>
            </w:r>
            <w:proofErr w:type="spellEnd"/>
            <w:proofErr w:type="gramEnd"/>
            <w:r w:rsidRPr="009825AA">
              <w:rPr>
                <w:b/>
              </w:rPr>
              <w:t>/</w:t>
            </w:r>
            <w:proofErr w:type="spellStart"/>
            <w:r w:rsidRPr="009825AA">
              <w:rPr>
                <w:b/>
              </w:rPr>
              <w:t>п</w:t>
            </w:r>
            <w:proofErr w:type="spellEnd"/>
          </w:p>
        </w:tc>
        <w:tc>
          <w:tcPr>
            <w:tcW w:w="8770" w:type="dxa"/>
          </w:tcPr>
          <w:p w:rsidR="00811923" w:rsidRPr="009825AA" w:rsidRDefault="00811923" w:rsidP="001050A6">
            <w:pPr>
              <w:jc w:val="center"/>
              <w:rPr>
                <w:b/>
              </w:rPr>
            </w:pPr>
            <w:r w:rsidRPr="009825AA">
              <w:rPr>
                <w:b/>
              </w:rPr>
              <w:t>Н</w:t>
            </w:r>
            <w:r>
              <w:rPr>
                <w:b/>
              </w:rPr>
              <w:t>а</w:t>
            </w:r>
            <w:r w:rsidRPr="009825AA">
              <w:rPr>
                <w:b/>
              </w:rPr>
              <w:t>именование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9825AA" w:rsidRDefault="00811923" w:rsidP="001050A6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NoSpacing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C1D6D">
              <w:rPr>
                <w:rFonts w:ascii="Times New Roman" w:hAnsi="Times New Roman"/>
                <w:szCs w:val="24"/>
                <w:lang w:val="ru-RU"/>
              </w:rPr>
              <w:t>Мультимедийные</w:t>
            </w:r>
            <w:proofErr w:type="spellEnd"/>
            <w:r w:rsidRPr="004C1D6D">
              <w:rPr>
                <w:rFonts w:ascii="Times New Roman" w:hAnsi="Times New Roman"/>
                <w:szCs w:val="24"/>
                <w:lang w:val="ru-RU"/>
              </w:rPr>
              <w:t xml:space="preserve"> обучающие </w:t>
            </w:r>
            <w:proofErr w:type="spellStart"/>
            <w:r w:rsidRPr="004C1D6D">
              <w:rPr>
                <w:rFonts w:ascii="Times New Roman" w:hAnsi="Times New Roman"/>
                <w:szCs w:val="24"/>
                <w:lang w:val="ru-RU"/>
              </w:rPr>
              <w:t>программы</w:t>
            </w:r>
            <w:proofErr w:type="gramStart"/>
            <w:r w:rsidRPr="004C1D6D">
              <w:rPr>
                <w:rFonts w:ascii="Times New Roman" w:hAnsi="Times New Roman"/>
                <w:szCs w:val="24"/>
                <w:lang w:val="ru-RU"/>
              </w:rPr>
              <w:t>:Г</w:t>
            </w:r>
            <w:proofErr w:type="gramEnd"/>
            <w:r w:rsidRPr="004C1D6D">
              <w:rPr>
                <w:rFonts w:ascii="Times New Roman" w:hAnsi="Times New Roman"/>
                <w:szCs w:val="24"/>
                <w:lang w:val="ru-RU"/>
              </w:rPr>
              <w:t>еография</w:t>
            </w:r>
            <w:proofErr w:type="spellEnd"/>
            <w:r w:rsidRPr="004C1D6D">
              <w:rPr>
                <w:rFonts w:ascii="Times New Roman" w:hAnsi="Times New Roman"/>
                <w:szCs w:val="24"/>
                <w:lang w:val="ru-RU"/>
              </w:rPr>
              <w:t xml:space="preserve"> 8 класс. Природа России.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napToGrid w:val="0"/>
              <w:jc w:val="both"/>
            </w:pPr>
            <w:r w:rsidRPr="004C1D6D">
              <w:t>Интерактивные географические карты.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Наш дом Земля: материки, океаны, народы, страны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География России: природа и население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География России: хозяйство и регионы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Политическая и физическая карта России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 xml:space="preserve">Экономическая и социальная география мира                                                           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8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География: интерактивный курс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9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Библиотека электронных наглядных пособий. География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10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>
              <w:t>Физическая карта мира</w:t>
            </w:r>
            <w:r w:rsidRPr="004C1D6D">
              <w:t>: полный курс основной школы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11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Политическая карта мира: полный курс основной школы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12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Учимся вместе: География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13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Новая школа: География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14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Энциклопедический справочник: Все страны мира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15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Энциклопедия: География. Всё на свете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jc w:val="center"/>
              <w:rPr>
                <w:b/>
              </w:rPr>
            </w:pPr>
            <w:r w:rsidRPr="004C1D6D">
              <w:rPr>
                <w:b/>
              </w:rPr>
              <w:t>Изобразительное искусство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 xml:space="preserve">Цифровые компоненты учебно-методического комплекса по изобразительному искусству                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 xml:space="preserve">Коллекция цифровых образовательных ресурсов по искусству    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jc w:val="center"/>
              <w:rPr>
                <w:b/>
              </w:rPr>
            </w:pPr>
            <w:r w:rsidRPr="004C1D6D">
              <w:rPr>
                <w:b/>
              </w:rPr>
              <w:t>История, обществознание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Аудиозаписи и фонохрестоматии по всеобщей истории и истории России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Аудиозаписи и фонохрестоматии  по обществоведению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proofErr w:type="spellStart"/>
            <w:r w:rsidRPr="004C1D6D">
              <w:t>Мультимедийные</w:t>
            </w:r>
            <w:proofErr w:type="spellEnd"/>
            <w:r w:rsidRPr="004C1D6D">
              <w:t xml:space="preserve"> обучающие программы и электронные учебники по основным разделам обществоведения 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4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Электронные библиотеки по курсу обществоведения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5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Коллекция цифровых образовательных ресурсов по курсу истории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6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>Цифровые обучающие, моделирующие, контролирующие компоненты учебно-методического комплекса по основным разделам истории России и курсам всеобщей истории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jc w:val="center"/>
              <w:rPr>
                <w:b/>
              </w:rPr>
            </w:pPr>
            <w:r w:rsidRPr="004C1D6D">
              <w:rPr>
                <w:b/>
              </w:rPr>
              <w:t>Литература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lastRenderedPageBreak/>
              <w:t xml:space="preserve">   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4C1D6D">
              <w:t xml:space="preserve">Литература: 7 класс: Фонохрестоматия: Электронное учебное пособие на </w:t>
            </w:r>
            <w:r w:rsidRPr="004C1D6D">
              <w:rPr>
                <w:lang w:val="en-US"/>
              </w:rPr>
              <w:t>CD</w:t>
            </w:r>
            <w:r w:rsidRPr="004C1D6D">
              <w:t>-</w:t>
            </w:r>
            <w:r w:rsidRPr="004C1D6D">
              <w:rPr>
                <w:lang w:val="en-US"/>
              </w:rPr>
              <w:t>ROM</w:t>
            </w:r>
            <w:proofErr w:type="gramStart"/>
            <w:r w:rsidRPr="004C1D6D">
              <w:t xml:space="preserve"> / С</w:t>
            </w:r>
            <w:proofErr w:type="gramEnd"/>
            <w:r w:rsidRPr="004C1D6D">
              <w:t>ост. В.Я.Коровина, В.П..Журавлев, В.И.Коровин. - М.: Просвещение, 2008.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 xml:space="preserve">Уроки литературы в 7 классе. Издательство Кирилла и </w:t>
            </w:r>
            <w:proofErr w:type="spellStart"/>
            <w:r w:rsidRPr="004C1D6D">
              <w:t>Мефодия</w:t>
            </w:r>
            <w:proofErr w:type="spellEnd"/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proofErr w:type="spellStart"/>
            <w:proofErr w:type="gramStart"/>
            <w:r w:rsidRPr="004C1D6D">
              <w:rPr>
                <w:color w:val="000000"/>
              </w:rPr>
              <w:t>Слайд-презентации</w:t>
            </w:r>
            <w:proofErr w:type="spellEnd"/>
            <w:proofErr w:type="gramEnd"/>
            <w:r w:rsidRPr="004C1D6D">
              <w:rPr>
                <w:color w:val="000000"/>
              </w:rPr>
              <w:t xml:space="preserve"> по творчеству поэтов и писателей 19-20 веков (в соответствии с программой)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jc w:val="center"/>
              <w:rPr>
                <w:b/>
              </w:rPr>
            </w:pPr>
            <w:r w:rsidRPr="004C1D6D">
              <w:rPr>
                <w:b/>
              </w:rPr>
              <w:t>Русский язык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1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>Обучающая программа (орфографический тренажер) для школьников от 10 лет и абитуриентов.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rPr>
                <w:u w:val="single"/>
              </w:rPr>
            </w:pPr>
            <w:r w:rsidRPr="004C1D6D">
              <w:rPr>
                <w:u w:val="single"/>
                <w:lang w:val="en-US"/>
              </w:rPr>
              <w:t>CD</w:t>
            </w:r>
            <w:r w:rsidRPr="004C1D6D">
              <w:rPr>
                <w:u w:val="single"/>
              </w:rPr>
              <w:t xml:space="preserve"> – диски:</w:t>
            </w:r>
          </w:p>
          <w:p w:rsidR="00811923" w:rsidRPr="004C1D6D" w:rsidRDefault="00811923" w:rsidP="001050A6">
            <w:r w:rsidRPr="004C1D6D">
              <w:t>- Фраза (электронный тренажёр по орфографии)</w:t>
            </w:r>
          </w:p>
          <w:p w:rsidR="00811923" w:rsidRPr="004C1D6D" w:rsidRDefault="00811923" w:rsidP="001050A6">
            <w:pPr>
              <w:shd w:val="clear" w:color="auto" w:fill="FFFFFF"/>
            </w:pPr>
            <w:r w:rsidRPr="004C1D6D">
              <w:t>- Русский язык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  <w:r>
              <w:t xml:space="preserve">   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hd w:val="clear" w:color="auto" w:fill="FFFFFF"/>
            </w:pPr>
            <w:r w:rsidRPr="004C1D6D">
              <w:rPr>
                <w:iCs/>
                <w:u w:val="single"/>
              </w:rPr>
              <w:t>Диафильм.</w:t>
            </w:r>
            <w:r w:rsidRPr="004C1D6D">
              <w:t xml:space="preserve"> Знаменательные (самостоятельные) части речи.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jc w:val="center"/>
              <w:rPr>
                <w:b/>
              </w:rPr>
            </w:pPr>
            <w:r w:rsidRPr="004C1D6D">
              <w:rPr>
                <w:b/>
              </w:rPr>
              <w:t>Физика</w:t>
            </w:r>
          </w:p>
        </w:tc>
      </w:tr>
      <w:tr w:rsidR="00811923" w:rsidTr="001050A6">
        <w:tc>
          <w:tcPr>
            <w:tcW w:w="680" w:type="dxa"/>
          </w:tcPr>
          <w:p w:rsidR="00811923" w:rsidRPr="00727A1C" w:rsidRDefault="00811923" w:rsidP="001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hd w:val="clear" w:color="auto" w:fill="FFFFFF"/>
              <w:ind w:left="5"/>
            </w:pPr>
            <w:r w:rsidRPr="004C1D6D">
              <w:t>Открытая физика</w:t>
            </w:r>
          </w:p>
        </w:tc>
      </w:tr>
      <w:tr w:rsidR="00811923" w:rsidTr="001050A6">
        <w:tc>
          <w:tcPr>
            <w:tcW w:w="680" w:type="dxa"/>
          </w:tcPr>
          <w:p w:rsidR="00811923" w:rsidRPr="00727A1C" w:rsidRDefault="00811923" w:rsidP="001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hd w:val="clear" w:color="auto" w:fill="FFFFFF"/>
            </w:pPr>
            <w:r w:rsidRPr="004C1D6D">
              <w:t>Живая физика</w:t>
            </w:r>
          </w:p>
        </w:tc>
      </w:tr>
      <w:tr w:rsidR="00811923" w:rsidTr="001050A6">
        <w:tc>
          <w:tcPr>
            <w:tcW w:w="680" w:type="dxa"/>
          </w:tcPr>
          <w:p w:rsidR="00811923" w:rsidRPr="00727A1C" w:rsidRDefault="00811923" w:rsidP="001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hd w:val="clear" w:color="auto" w:fill="FFFFFF"/>
              <w:spacing w:line="245" w:lineRule="exact"/>
              <w:ind w:left="10" w:right="768"/>
            </w:pPr>
            <w:r w:rsidRPr="004C1D6D">
              <w:t>Библиотека электронных наглядных пособий</w:t>
            </w:r>
          </w:p>
        </w:tc>
      </w:tr>
      <w:tr w:rsidR="00811923" w:rsidTr="001050A6">
        <w:tc>
          <w:tcPr>
            <w:tcW w:w="680" w:type="dxa"/>
          </w:tcPr>
          <w:p w:rsidR="00811923" w:rsidRPr="00727A1C" w:rsidRDefault="00811923" w:rsidP="001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hd w:val="clear" w:color="auto" w:fill="FFFFFF"/>
              <w:ind w:left="10"/>
            </w:pPr>
            <w:r w:rsidRPr="004C1D6D">
              <w:t>Интерактивный курс физики</w:t>
            </w:r>
          </w:p>
        </w:tc>
      </w:tr>
      <w:tr w:rsidR="00811923" w:rsidTr="001050A6">
        <w:tc>
          <w:tcPr>
            <w:tcW w:w="680" w:type="dxa"/>
          </w:tcPr>
          <w:p w:rsidR="00811923" w:rsidRPr="00727A1C" w:rsidRDefault="00811923" w:rsidP="001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hd w:val="clear" w:color="auto" w:fill="FFFFFF"/>
              <w:spacing w:line="245" w:lineRule="exact"/>
              <w:ind w:left="14" w:right="317" w:firstLine="14"/>
            </w:pPr>
            <w:r w:rsidRPr="004C1D6D">
              <w:t>1.</w:t>
            </w:r>
            <w:proofErr w:type="gramStart"/>
            <w:r w:rsidRPr="004C1D6D">
              <w:t>С</w:t>
            </w:r>
            <w:proofErr w:type="gramEnd"/>
            <w:r w:rsidRPr="004C1D6D">
              <w:t xml:space="preserve"> школа физика библиотека наглядных пособий</w:t>
            </w:r>
          </w:p>
        </w:tc>
      </w:tr>
      <w:tr w:rsidR="00811923" w:rsidTr="001050A6">
        <w:tc>
          <w:tcPr>
            <w:tcW w:w="680" w:type="dxa"/>
          </w:tcPr>
          <w:p w:rsidR="00811923" w:rsidRPr="00727A1C" w:rsidRDefault="00811923" w:rsidP="001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shd w:val="clear" w:color="auto" w:fill="FFFFFF"/>
              <w:spacing w:line="250" w:lineRule="exact"/>
              <w:ind w:left="10" w:right="514"/>
            </w:pPr>
            <w:r w:rsidRPr="004C1D6D">
              <w:t>Астрономия «Библиотека электронных наглядных пособий»</w:t>
            </w:r>
          </w:p>
        </w:tc>
      </w:tr>
      <w:tr w:rsidR="00811923" w:rsidTr="001050A6">
        <w:tc>
          <w:tcPr>
            <w:tcW w:w="680" w:type="dxa"/>
          </w:tcPr>
          <w:p w:rsidR="00811923" w:rsidRPr="00727A1C" w:rsidRDefault="00811923" w:rsidP="001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rPr>
                <w:color w:val="000000"/>
              </w:rPr>
            </w:pPr>
            <w:r w:rsidRPr="004C1D6D">
              <w:rPr>
                <w:color w:val="000000"/>
              </w:rPr>
              <w:t>Презентации</w:t>
            </w:r>
            <w:r w:rsidR="00CB0612">
              <w:rPr>
                <w:color w:val="000000"/>
              </w:rPr>
              <w:t xml:space="preserve"> по всем темам курса физики 7-9</w:t>
            </w:r>
            <w:r w:rsidRPr="004C1D6D">
              <w:rPr>
                <w:color w:val="000000"/>
              </w:rPr>
              <w:t xml:space="preserve"> классы.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jc w:val="center"/>
              <w:rPr>
                <w:b/>
              </w:rPr>
            </w:pPr>
            <w:r w:rsidRPr="004C1D6D">
              <w:rPr>
                <w:b/>
              </w:rPr>
              <w:t>Информатика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t xml:space="preserve">Самоучитель </w:t>
            </w:r>
            <w:r w:rsidRPr="004C1D6D">
              <w:rPr>
                <w:lang w:val="en-US"/>
              </w:rPr>
              <w:t>Microsoft</w:t>
            </w:r>
            <w:r w:rsidRPr="004C1D6D">
              <w:t xml:space="preserve"> </w:t>
            </w:r>
            <w:r w:rsidRPr="004C1D6D">
              <w:rPr>
                <w:lang w:val="en-US"/>
              </w:rPr>
              <w:t>Word</w:t>
            </w:r>
            <w:r w:rsidRPr="004C1D6D">
              <w:t xml:space="preserve"> для детей. Компания «Одиссей».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</w:pPr>
            <w:r w:rsidRPr="004C1D6D">
              <w:rPr>
                <w:lang w:val="en-US"/>
              </w:rPr>
              <w:t>Excel</w:t>
            </w:r>
            <w:r w:rsidRPr="004C1D6D">
              <w:t xml:space="preserve"> для детей. Компания «Одиссей».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3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 xml:space="preserve">Мир компьютера. 3-4 год обучения. Компания «Кирилл и </w:t>
            </w:r>
            <w:proofErr w:type="spellStart"/>
            <w:r w:rsidRPr="004C1D6D">
              <w:t>Мефодий</w:t>
            </w:r>
            <w:proofErr w:type="spellEnd"/>
            <w:r w:rsidRPr="004C1D6D">
              <w:t>».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4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 xml:space="preserve">Детская энциклопедия «Кирилла и </w:t>
            </w:r>
            <w:proofErr w:type="spellStart"/>
            <w:r w:rsidRPr="004C1D6D">
              <w:t>Мефодия</w:t>
            </w:r>
            <w:proofErr w:type="spellEnd"/>
            <w:r w:rsidRPr="004C1D6D">
              <w:t>».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5</w:t>
            </w:r>
          </w:p>
        </w:tc>
        <w:tc>
          <w:tcPr>
            <w:tcW w:w="8770" w:type="dxa"/>
          </w:tcPr>
          <w:p w:rsidR="00811923" w:rsidRPr="004C1D6D" w:rsidRDefault="00811923" w:rsidP="001050A6">
            <w:proofErr w:type="spellStart"/>
            <w:r w:rsidRPr="004C1D6D">
              <w:t>ЦОРы</w:t>
            </w:r>
            <w:proofErr w:type="spellEnd"/>
            <w:r w:rsidRPr="004C1D6D">
              <w:t xml:space="preserve"> из федерального собрания образовательных материалов.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6</w:t>
            </w:r>
          </w:p>
        </w:tc>
        <w:tc>
          <w:tcPr>
            <w:tcW w:w="8770" w:type="dxa"/>
          </w:tcPr>
          <w:p w:rsidR="00811923" w:rsidRPr="004C1D6D" w:rsidRDefault="00811923" w:rsidP="001050A6">
            <w:proofErr w:type="spellStart"/>
            <w:r w:rsidRPr="004C1D6D">
              <w:t>ЦОРы</w:t>
            </w:r>
            <w:proofErr w:type="spellEnd"/>
            <w:r w:rsidRPr="004C1D6D">
              <w:t xml:space="preserve"> из единой коллекции цифровых образовательных ресурсов.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7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>Фестиваль педагогических идей «Открытый урок», 2006-2008 год.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8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>Фестиваль исследовательских работ «</w:t>
            </w:r>
            <w:proofErr w:type="spellStart"/>
            <w:r w:rsidRPr="004C1D6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C1D6D">
              <w:rPr>
                <w:rFonts w:ascii="Times New Roman" w:hAnsi="Times New Roman"/>
                <w:sz w:val="24"/>
                <w:szCs w:val="24"/>
              </w:rPr>
              <w:t>», 2007-2008 год.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9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 xml:space="preserve">Информатика 5-7 класс. Л.Л. </w:t>
            </w:r>
            <w:proofErr w:type="spellStart"/>
            <w:r w:rsidRPr="004C1D6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C1D6D">
              <w:rPr>
                <w:rFonts w:ascii="Times New Roman" w:hAnsi="Times New Roman"/>
                <w:sz w:val="24"/>
                <w:szCs w:val="24"/>
              </w:rPr>
              <w:t>, БИНОМ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10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 xml:space="preserve">Школа. Вычислительная математика и программирование,10-11 классы. </w:t>
            </w:r>
          </w:p>
        </w:tc>
      </w:tr>
      <w:tr w:rsidR="00811923" w:rsidTr="001050A6">
        <w:tc>
          <w:tcPr>
            <w:tcW w:w="680" w:type="dxa"/>
          </w:tcPr>
          <w:p w:rsidR="00811923" w:rsidRPr="00E30A7D" w:rsidRDefault="00811923" w:rsidP="001050A6">
            <w:pPr>
              <w:jc w:val="center"/>
            </w:pPr>
            <w:r>
              <w:t>11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 xml:space="preserve">«1С»: Детская энциклопедия «Кирилла и </w:t>
            </w:r>
            <w:proofErr w:type="spellStart"/>
            <w:r w:rsidRPr="004C1D6D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4C1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>«1С»: «Информатика. 9-11 классы».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D6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4C1D6D">
              <w:rPr>
                <w:rFonts w:ascii="Times New Roman" w:hAnsi="Times New Roman"/>
                <w:sz w:val="24"/>
                <w:szCs w:val="24"/>
              </w:rPr>
              <w:t xml:space="preserve"> самоучитель «1С: Мир компьютера» «</w:t>
            </w:r>
            <w:proofErr w:type="spellStart"/>
            <w:r w:rsidRPr="004C1D6D">
              <w:rPr>
                <w:rFonts w:ascii="Times New Roman" w:hAnsi="Times New Roman"/>
                <w:sz w:val="24"/>
                <w:szCs w:val="24"/>
                <w:lang w:val="en-US"/>
              </w:rPr>
              <w:t>TeachPro</w:t>
            </w:r>
            <w:proofErr w:type="spellEnd"/>
            <w:r w:rsidRPr="004C1D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1D6D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4C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D6D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4C1D6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14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 xml:space="preserve">Обучение. </w:t>
            </w:r>
            <w:r w:rsidRPr="004C1D6D">
              <w:rPr>
                <w:lang w:val="en-US"/>
              </w:rPr>
              <w:t>Microsoft</w:t>
            </w:r>
            <w:r w:rsidRPr="004C1D6D">
              <w:t xml:space="preserve"> </w:t>
            </w:r>
            <w:r w:rsidRPr="004C1D6D">
              <w:rPr>
                <w:lang w:val="en-US"/>
              </w:rPr>
              <w:t>Access</w:t>
            </w:r>
            <w:r w:rsidRPr="004C1D6D">
              <w:t xml:space="preserve"> </w:t>
            </w:r>
            <w:r w:rsidRPr="004C1D6D">
              <w:rPr>
                <w:lang w:val="en-US"/>
              </w:rPr>
              <w:t>XP</w:t>
            </w:r>
            <w:r w:rsidRPr="004C1D6D">
              <w:t>. Издательство «</w:t>
            </w:r>
            <w:r w:rsidRPr="004C1D6D">
              <w:rPr>
                <w:lang w:val="en-US"/>
              </w:rPr>
              <w:t>Media</w:t>
            </w:r>
            <w:r w:rsidRPr="004C1D6D">
              <w:t xml:space="preserve"> 2000».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15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 xml:space="preserve">«Основы информатики (для средней школы)». </w:t>
            </w:r>
            <w:proofErr w:type="spellStart"/>
            <w:r w:rsidRPr="004C1D6D">
              <w:rPr>
                <w:rFonts w:ascii="Times New Roman" w:hAnsi="Times New Roman"/>
                <w:sz w:val="24"/>
                <w:szCs w:val="24"/>
              </w:rPr>
              <w:t>Магнамедиа</w:t>
            </w:r>
            <w:proofErr w:type="spellEnd"/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16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>Олимпиадные задачи по программированию. Издательский дом «Питер»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17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 xml:space="preserve">Практический курс </w:t>
            </w:r>
            <w:r w:rsidRPr="004C1D6D">
              <w:rPr>
                <w:lang w:val="en-US"/>
              </w:rPr>
              <w:t>Access</w:t>
            </w:r>
            <w:r w:rsidRPr="004C1D6D">
              <w:t xml:space="preserve"> 2003. Компания «Кирилл и </w:t>
            </w:r>
            <w:proofErr w:type="spellStart"/>
            <w:r w:rsidRPr="004C1D6D">
              <w:t>Мефодий</w:t>
            </w:r>
            <w:proofErr w:type="spellEnd"/>
            <w:r w:rsidRPr="004C1D6D">
              <w:t>»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18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>Геометрия. Информатика.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19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>Сдаем единый государственный экзамен. Фирма «1С».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20</w:t>
            </w:r>
          </w:p>
        </w:tc>
        <w:tc>
          <w:tcPr>
            <w:tcW w:w="8770" w:type="dxa"/>
          </w:tcPr>
          <w:p w:rsidR="00811923" w:rsidRPr="004C1D6D" w:rsidRDefault="00811923" w:rsidP="001050A6">
            <w:r w:rsidRPr="004C1D6D">
              <w:t>Профильное обучение. Издательство «Учитель»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 xml:space="preserve">Серия обучающих программ «Компьютер для гуманитариев» 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C1D6D">
              <w:rPr>
                <w:rFonts w:ascii="Times New Roman" w:hAnsi="Times New Roman"/>
                <w:sz w:val="24"/>
                <w:szCs w:val="24"/>
              </w:rPr>
              <w:t xml:space="preserve">-дизайн для гуманитариев,  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 xml:space="preserve">Интернет для гуманитариев, </w:t>
            </w:r>
            <w:r w:rsidRPr="004C1D6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4C1D6D">
              <w:rPr>
                <w:rFonts w:ascii="Times New Roman" w:hAnsi="Times New Roman"/>
                <w:sz w:val="24"/>
                <w:szCs w:val="24"/>
              </w:rPr>
              <w:t xml:space="preserve"> для гуманитариев, </w:t>
            </w:r>
            <w:r w:rsidRPr="004C1D6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4C1D6D">
              <w:rPr>
                <w:rFonts w:ascii="Times New Roman" w:hAnsi="Times New Roman"/>
                <w:sz w:val="24"/>
                <w:szCs w:val="24"/>
              </w:rPr>
              <w:t xml:space="preserve"> для гуманитариев.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6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4C1D6D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4C1D6D">
              <w:rPr>
                <w:rFonts w:ascii="Times New Roman" w:hAnsi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</w:t>
            </w:r>
            <w:r w:rsidRPr="004C1D6D">
              <w:rPr>
                <w:rFonts w:ascii="Times New Roman" w:hAnsi="Times New Roman"/>
                <w:sz w:val="24"/>
                <w:szCs w:val="24"/>
              </w:rPr>
              <w:t>у</w:t>
            </w:r>
            <w:r w:rsidRPr="004C1D6D">
              <w:rPr>
                <w:rFonts w:ascii="Times New Roman" w:hAnsi="Times New Roman"/>
                <w:sz w:val="24"/>
                <w:szCs w:val="24"/>
              </w:rPr>
              <w:t>альной работы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 w:rsidRPr="004C1D6D">
              <w:t>2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6D">
              <w:rPr>
                <w:rFonts w:ascii="Times New Roman" w:hAnsi="Times New Roman"/>
                <w:sz w:val="24"/>
                <w:szCs w:val="24"/>
              </w:rPr>
              <w:t>Презентации по истории развития математики, математических идей и методов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3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>Программа тренажер «Устный счет»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4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>Интерактивные модели на уроках математики. Издательство «Учитель»,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5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>Математика. 7-9 классы. Современные требования. Педагогические мастерские. Издательство «Учитель»,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6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>Демонстраци</w:t>
            </w:r>
            <w:r w:rsidR="00CB0612">
              <w:rPr>
                <w:color w:val="000000"/>
              </w:rPr>
              <w:t>онные таблицы. Геометрия. 7-9</w:t>
            </w:r>
            <w:r w:rsidRPr="004C1D6D">
              <w:rPr>
                <w:color w:val="000000"/>
              </w:rPr>
              <w:t>классы. Издательство «Учитель»,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>Геометрия 7-9 классы. База дифференцированных заданий. Дидактический и раздаточный материал. Издательство «Учитель»,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7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 xml:space="preserve">Универсальное </w:t>
            </w:r>
            <w:proofErr w:type="spellStart"/>
            <w:r w:rsidRPr="004C1D6D">
              <w:rPr>
                <w:color w:val="000000"/>
              </w:rPr>
              <w:t>мультимедийное</w:t>
            </w:r>
            <w:proofErr w:type="spellEnd"/>
            <w:r w:rsidRPr="004C1D6D">
              <w:rPr>
                <w:color w:val="000000"/>
              </w:rPr>
              <w:t xml:space="preserve"> пособие. Математика, 5 класс. К учебнику Г.В. Дорофеева, Л.Г. </w:t>
            </w:r>
            <w:proofErr w:type="spellStart"/>
            <w:r w:rsidRPr="004C1D6D">
              <w:rPr>
                <w:color w:val="000000"/>
              </w:rPr>
              <w:t>Петерсон</w:t>
            </w:r>
            <w:proofErr w:type="spellEnd"/>
            <w:r w:rsidRPr="004C1D6D">
              <w:rPr>
                <w:color w:val="000000"/>
              </w:rPr>
              <w:t xml:space="preserve"> «Математика. 5 класс». Издательство «Экзамен»,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lastRenderedPageBreak/>
              <w:t>8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 xml:space="preserve">Универсальный </w:t>
            </w:r>
            <w:proofErr w:type="spellStart"/>
            <w:r w:rsidRPr="004C1D6D">
              <w:rPr>
                <w:color w:val="000000"/>
              </w:rPr>
              <w:t>мультимедийный</w:t>
            </w:r>
            <w:proofErr w:type="spellEnd"/>
            <w:r w:rsidRPr="004C1D6D">
              <w:rPr>
                <w:color w:val="000000"/>
              </w:rPr>
              <w:t xml:space="preserve"> тренажер. Математика. 6 класс. Издательство «Экзамен»,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9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>Математика. Редактор тестов. 5-6 класс. Издательство «Учитель»,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10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 xml:space="preserve">Репетитор по математики. Подготовка к ЕГЭ. Издательство «Кирилла и </w:t>
            </w:r>
            <w:proofErr w:type="spellStart"/>
            <w:r w:rsidRPr="004C1D6D">
              <w:rPr>
                <w:color w:val="000000"/>
              </w:rPr>
              <w:t>Мефодия</w:t>
            </w:r>
            <w:proofErr w:type="spellEnd"/>
            <w:r w:rsidRPr="004C1D6D">
              <w:rPr>
                <w:color w:val="000000"/>
              </w:rPr>
              <w:t>», 2010</w:t>
            </w:r>
          </w:p>
        </w:tc>
      </w:tr>
      <w:tr w:rsidR="00811923" w:rsidTr="001050A6">
        <w:tc>
          <w:tcPr>
            <w:tcW w:w="680" w:type="dxa"/>
          </w:tcPr>
          <w:p w:rsidR="00811923" w:rsidRPr="004C1D6D" w:rsidRDefault="00811923" w:rsidP="001050A6">
            <w:pPr>
              <w:jc w:val="center"/>
            </w:pPr>
            <w:r>
              <w:t>11</w:t>
            </w:r>
          </w:p>
        </w:tc>
        <w:tc>
          <w:tcPr>
            <w:tcW w:w="8770" w:type="dxa"/>
          </w:tcPr>
          <w:p w:rsidR="00811923" w:rsidRPr="004C1D6D" w:rsidRDefault="00811923" w:rsidP="001050A6">
            <w:pPr>
              <w:jc w:val="both"/>
              <w:rPr>
                <w:color w:val="000000"/>
              </w:rPr>
            </w:pPr>
            <w:r w:rsidRPr="004C1D6D">
              <w:rPr>
                <w:color w:val="000000"/>
              </w:rPr>
              <w:t>Элективные курсы. Математика. Информатика. Профильная школа. Издательство «Учитель», 2010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4C1D6D" w:rsidRDefault="00811923" w:rsidP="001050A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6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811923" w:rsidTr="001050A6">
        <w:tc>
          <w:tcPr>
            <w:tcW w:w="680" w:type="dxa"/>
          </w:tcPr>
          <w:p w:rsidR="00811923" w:rsidRPr="00677A10" w:rsidRDefault="00811923" w:rsidP="001050A6">
            <w:pPr>
              <w:jc w:val="center"/>
              <w:rPr>
                <w:color w:val="000000"/>
              </w:rPr>
            </w:pPr>
            <w:r w:rsidRPr="00677A10">
              <w:rPr>
                <w:color w:val="000000"/>
              </w:rPr>
              <w:t>1</w:t>
            </w:r>
          </w:p>
        </w:tc>
        <w:tc>
          <w:tcPr>
            <w:tcW w:w="8770" w:type="dxa"/>
          </w:tcPr>
          <w:p w:rsidR="00811923" w:rsidRPr="00677A10" w:rsidRDefault="00811923" w:rsidP="001050A6">
            <w:pPr>
              <w:jc w:val="both"/>
            </w:pPr>
            <w:r w:rsidRPr="00677A10">
              <w:t>Презент</w:t>
            </w:r>
            <w:r w:rsidR="00CB0612">
              <w:t>ации по  разделам программы 5-9</w:t>
            </w:r>
            <w:r w:rsidRPr="00677A10">
              <w:t xml:space="preserve"> </w:t>
            </w:r>
            <w:proofErr w:type="spellStart"/>
            <w:r w:rsidRPr="00677A10">
              <w:t>кл</w:t>
            </w:r>
            <w:proofErr w:type="spellEnd"/>
            <w:r w:rsidRPr="00677A10">
              <w:t>.</w:t>
            </w:r>
          </w:p>
        </w:tc>
      </w:tr>
      <w:tr w:rsidR="00811923" w:rsidTr="001050A6">
        <w:tc>
          <w:tcPr>
            <w:tcW w:w="680" w:type="dxa"/>
          </w:tcPr>
          <w:p w:rsidR="00811923" w:rsidRPr="00677A10" w:rsidRDefault="00811923" w:rsidP="001050A6">
            <w:pPr>
              <w:jc w:val="center"/>
              <w:rPr>
                <w:color w:val="000000"/>
              </w:rPr>
            </w:pPr>
            <w:r w:rsidRPr="00677A10">
              <w:rPr>
                <w:color w:val="000000"/>
              </w:rPr>
              <w:t>2</w:t>
            </w:r>
          </w:p>
        </w:tc>
        <w:tc>
          <w:tcPr>
            <w:tcW w:w="8770" w:type="dxa"/>
          </w:tcPr>
          <w:p w:rsidR="00811923" w:rsidRPr="00677A10" w:rsidRDefault="00811923" w:rsidP="001050A6">
            <w:pPr>
              <w:jc w:val="both"/>
            </w:pPr>
            <w:r w:rsidRPr="00677A10">
              <w:t xml:space="preserve">Презентация для контроля знаний 5 </w:t>
            </w:r>
            <w:proofErr w:type="spellStart"/>
            <w:r w:rsidRPr="00677A10">
              <w:t>кл</w:t>
            </w:r>
            <w:proofErr w:type="spellEnd"/>
            <w:r w:rsidRPr="00677A10">
              <w:t>.</w:t>
            </w:r>
          </w:p>
        </w:tc>
      </w:tr>
      <w:tr w:rsidR="00811923" w:rsidTr="001050A6">
        <w:tc>
          <w:tcPr>
            <w:tcW w:w="680" w:type="dxa"/>
          </w:tcPr>
          <w:p w:rsidR="00811923" w:rsidRPr="00677A10" w:rsidRDefault="00811923" w:rsidP="001050A6">
            <w:pPr>
              <w:jc w:val="center"/>
              <w:rPr>
                <w:color w:val="000000"/>
              </w:rPr>
            </w:pPr>
            <w:r w:rsidRPr="00677A10">
              <w:rPr>
                <w:color w:val="000000"/>
              </w:rPr>
              <w:t>3</w:t>
            </w:r>
          </w:p>
        </w:tc>
        <w:tc>
          <w:tcPr>
            <w:tcW w:w="8770" w:type="dxa"/>
          </w:tcPr>
          <w:p w:rsidR="00811923" w:rsidRPr="00677A10" w:rsidRDefault="00811923" w:rsidP="001050A6">
            <w:pPr>
              <w:jc w:val="both"/>
              <w:rPr>
                <w:color w:val="000000"/>
              </w:rPr>
            </w:pPr>
            <w:r w:rsidRPr="00677A10">
              <w:rPr>
                <w:color w:val="000000"/>
              </w:rPr>
              <w:t>Пре</w:t>
            </w:r>
            <w:r w:rsidR="00CB0612">
              <w:rPr>
                <w:color w:val="000000"/>
              </w:rPr>
              <w:t>зентации по видам рукоделий 8-9</w:t>
            </w:r>
            <w:r w:rsidRPr="00677A10">
              <w:rPr>
                <w:color w:val="000000"/>
              </w:rPr>
              <w:t xml:space="preserve"> </w:t>
            </w:r>
            <w:proofErr w:type="spellStart"/>
            <w:r w:rsidRPr="00677A10">
              <w:rPr>
                <w:color w:val="000000"/>
              </w:rPr>
              <w:t>кл</w:t>
            </w:r>
            <w:proofErr w:type="spellEnd"/>
            <w:r w:rsidRPr="00677A10">
              <w:rPr>
                <w:color w:val="000000"/>
              </w:rPr>
              <w:t>.</w:t>
            </w:r>
          </w:p>
        </w:tc>
      </w:tr>
      <w:tr w:rsidR="00811923" w:rsidTr="001050A6">
        <w:tc>
          <w:tcPr>
            <w:tcW w:w="680" w:type="dxa"/>
          </w:tcPr>
          <w:p w:rsidR="00811923" w:rsidRPr="00677A10" w:rsidRDefault="00811923" w:rsidP="001050A6">
            <w:pPr>
              <w:jc w:val="center"/>
              <w:rPr>
                <w:color w:val="000000"/>
              </w:rPr>
            </w:pPr>
            <w:r w:rsidRPr="00677A10">
              <w:rPr>
                <w:color w:val="000000"/>
              </w:rPr>
              <w:t>4</w:t>
            </w:r>
          </w:p>
        </w:tc>
        <w:tc>
          <w:tcPr>
            <w:tcW w:w="8770" w:type="dxa"/>
          </w:tcPr>
          <w:p w:rsidR="00811923" w:rsidRPr="00677A10" w:rsidRDefault="00811923" w:rsidP="001050A6">
            <w:pPr>
              <w:jc w:val="both"/>
              <w:rPr>
                <w:color w:val="000000"/>
              </w:rPr>
            </w:pPr>
            <w:r w:rsidRPr="00677A10">
              <w:rPr>
                <w:color w:val="000000"/>
              </w:rPr>
              <w:t xml:space="preserve">Дизайн-проект по оформлению кухни 5 </w:t>
            </w:r>
            <w:proofErr w:type="spellStart"/>
            <w:r w:rsidRPr="00677A10">
              <w:rPr>
                <w:color w:val="000000"/>
              </w:rPr>
              <w:t>кл</w:t>
            </w:r>
            <w:proofErr w:type="spellEnd"/>
            <w:r w:rsidRPr="00677A10">
              <w:rPr>
                <w:color w:val="000000"/>
              </w:rPr>
              <w:t>.</w:t>
            </w:r>
          </w:p>
        </w:tc>
      </w:tr>
      <w:tr w:rsidR="00811923" w:rsidTr="001050A6">
        <w:tc>
          <w:tcPr>
            <w:tcW w:w="680" w:type="dxa"/>
          </w:tcPr>
          <w:p w:rsidR="00811923" w:rsidRPr="00677A10" w:rsidRDefault="00811923" w:rsidP="001050A6">
            <w:pPr>
              <w:jc w:val="center"/>
              <w:rPr>
                <w:color w:val="000000"/>
              </w:rPr>
            </w:pPr>
            <w:r w:rsidRPr="00677A10">
              <w:rPr>
                <w:color w:val="000000"/>
              </w:rPr>
              <w:t>5</w:t>
            </w:r>
          </w:p>
        </w:tc>
        <w:tc>
          <w:tcPr>
            <w:tcW w:w="8770" w:type="dxa"/>
          </w:tcPr>
          <w:p w:rsidR="00811923" w:rsidRPr="00677A10" w:rsidRDefault="00811923" w:rsidP="001050A6">
            <w:pPr>
              <w:jc w:val="both"/>
              <w:rPr>
                <w:color w:val="000000"/>
              </w:rPr>
            </w:pPr>
            <w:r w:rsidRPr="00677A10">
              <w:rPr>
                <w:color w:val="000000"/>
              </w:rPr>
              <w:t xml:space="preserve">«Обучение вязанию на спицах» - видеоролик 8 </w:t>
            </w:r>
            <w:proofErr w:type="spellStart"/>
            <w:r w:rsidRPr="00677A10">
              <w:rPr>
                <w:color w:val="000000"/>
              </w:rPr>
              <w:t>кл</w:t>
            </w:r>
            <w:proofErr w:type="spellEnd"/>
            <w:r w:rsidRPr="00677A10">
              <w:rPr>
                <w:color w:val="000000"/>
              </w:rPr>
              <w:t>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both"/>
            </w:pPr>
          </w:p>
        </w:tc>
        <w:tc>
          <w:tcPr>
            <w:tcW w:w="8770" w:type="dxa"/>
          </w:tcPr>
          <w:p w:rsidR="00811923" w:rsidRPr="00875215" w:rsidRDefault="00811923" w:rsidP="001050A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1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:rsidR="00811923" w:rsidRPr="00875215" w:rsidRDefault="00811923" w:rsidP="001050A6">
            <w:pPr>
              <w:jc w:val="both"/>
            </w:pPr>
            <w:r w:rsidRPr="00875215">
              <w:t>Спортивные марши (</w:t>
            </w:r>
            <w:r w:rsidRPr="00875215">
              <w:rPr>
                <w:lang w:val="en-US"/>
              </w:rPr>
              <w:t>CD</w:t>
            </w:r>
            <w:r w:rsidRPr="00875215">
              <w:t>)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</w:t>
            </w:r>
          </w:p>
        </w:tc>
        <w:tc>
          <w:tcPr>
            <w:tcW w:w="8770" w:type="dxa"/>
          </w:tcPr>
          <w:p w:rsidR="00811923" w:rsidRPr="00875215" w:rsidRDefault="00811923" w:rsidP="001050A6">
            <w:pPr>
              <w:jc w:val="both"/>
            </w:pPr>
            <w:r w:rsidRPr="00875215">
              <w:t>Музыка (</w:t>
            </w:r>
            <w:r w:rsidRPr="00875215">
              <w:rPr>
                <w:lang w:val="en-US"/>
              </w:rPr>
              <w:t>CD</w:t>
            </w:r>
            <w:r w:rsidRPr="00875215">
              <w:t>)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3</w:t>
            </w:r>
          </w:p>
        </w:tc>
        <w:tc>
          <w:tcPr>
            <w:tcW w:w="8770" w:type="dxa"/>
          </w:tcPr>
          <w:p w:rsidR="00811923" w:rsidRPr="00875215" w:rsidRDefault="00811923" w:rsidP="001050A6">
            <w:pPr>
              <w:jc w:val="both"/>
            </w:pPr>
            <w:r w:rsidRPr="00875215">
              <w:t>Видео и презентации по разделам программы: спортивные игры, гимнастика, лыжная подготовка, легкая атлетика, подвижные игры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875215" w:rsidRDefault="00811923" w:rsidP="001050A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15"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:rsidR="00811923" w:rsidRPr="00875215" w:rsidRDefault="00811923" w:rsidP="001050A6">
            <w:pPr>
              <w:jc w:val="both"/>
            </w:pPr>
            <w:r w:rsidRPr="00875215">
              <w:t>Электронные библиотеки и базы данных по основным разделам черчения.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</w:t>
            </w:r>
          </w:p>
        </w:tc>
        <w:tc>
          <w:tcPr>
            <w:tcW w:w="8770" w:type="dxa"/>
          </w:tcPr>
          <w:p w:rsidR="00811923" w:rsidRPr="00875215" w:rsidRDefault="00811923" w:rsidP="001050A6">
            <w:pPr>
              <w:jc w:val="both"/>
              <w:rPr>
                <w:b/>
                <w:caps/>
              </w:rPr>
            </w:pPr>
            <w:r w:rsidRPr="00875215">
              <w:t>Интернет-ресурсы по основным разделам черчения.</w:t>
            </w:r>
          </w:p>
        </w:tc>
      </w:tr>
      <w:tr w:rsidR="00811923" w:rsidTr="001050A6">
        <w:tc>
          <w:tcPr>
            <w:tcW w:w="9450" w:type="dxa"/>
            <w:gridSpan w:val="2"/>
          </w:tcPr>
          <w:p w:rsidR="00811923" w:rsidRPr="00835A64" w:rsidRDefault="00811923" w:rsidP="001050A6">
            <w:pPr>
              <w:jc w:val="center"/>
              <w:rPr>
                <w:b/>
              </w:rPr>
            </w:pPr>
            <w:r w:rsidRPr="00835A64">
              <w:rPr>
                <w:b/>
              </w:rPr>
              <w:t>Химия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:rsidR="00811923" w:rsidRPr="00835A64" w:rsidRDefault="00811923" w:rsidP="001050A6">
            <w:pPr>
              <w:pStyle w:val="21"/>
              <w:ind w:firstLine="0"/>
              <w:rPr>
                <w:sz w:val="24"/>
                <w:szCs w:val="24"/>
              </w:rPr>
            </w:pPr>
            <w:proofErr w:type="spellStart"/>
            <w:r w:rsidRPr="00835A64">
              <w:rPr>
                <w:sz w:val="24"/>
                <w:szCs w:val="24"/>
              </w:rPr>
              <w:t>Мультимедийные</w:t>
            </w:r>
            <w:proofErr w:type="spellEnd"/>
            <w:r w:rsidRPr="00835A64">
              <w:rPr>
                <w:sz w:val="24"/>
                <w:szCs w:val="24"/>
              </w:rPr>
              <w:t xml:space="preserve"> программы (обучающие, </w:t>
            </w:r>
            <w:proofErr w:type="spellStart"/>
            <w:r w:rsidRPr="00835A64">
              <w:rPr>
                <w:sz w:val="24"/>
                <w:szCs w:val="24"/>
              </w:rPr>
              <w:t>тренинговые</w:t>
            </w:r>
            <w:proofErr w:type="spellEnd"/>
            <w:r w:rsidRPr="00835A64">
              <w:rPr>
                <w:sz w:val="24"/>
                <w:szCs w:val="24"/>
              </w:rPr>
              <w:t>, контролирующие) по всем разделам курса химии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2</w:t>
            </w:r>
          </w:p>
        </w:tc>
        <w:tc>
          <w:tcPr>
            <w:tcW w:w="8770" w:type="dxa"/>
          </w:tcPr>
          <w:p w:rsidR="00811923" w:rsidRPr="00835A64" w:rsidRDefault="00811923" w:rsidP="001050A6">
            <w:pPr>
              <w:pStyle w:val="21"/>
              <w:ind w:firstLine="0"/>
              <w:rPr>
                <w:sz w:val="24"/>
                <w:szCs w:val="24"/>
              </w:rPr>
            </w:pPr>
            <w:r w:rsidRPr="00835A64">
              <w:rPr>
                <w:sz w:val="24"/>
                <w:szCs w:val="24"/>
              </w:rPr>
              <w:t>Электронные библиотеки по курсу химии</w:t>
            </w:r>
          </w:p>
        </w:tc>
      </w:tr>
      <w:tr w:rsidR="00811923" w:rsidTr="001050A6">
        <w:tc>
          <w:tcPr>
            <w:tcW w:w="680" w:type="dxa"/>
          </w:tcPr>
          <w:p w:rsidR="00811923" w:rsidRDefault="00811923" w:rsidP="001050A6">
            <w:pPr>
              <w:jc w:val="center"/>
            </w:pPr>
            <w:r>
              <w:t>3</w:t>
            </w:r>
          </w:p>
        </w:tc>
        <w:tc>
          <w:tcPr>
            <w:tcW w:w="8770" w:type="dxa"/>
          </w:tcPr>
          <w:p w:rsidR="00811923" w:rsidRPr="00835A64" w:rsidRDefault="00811923" w:rsidP="001050A6">
            <w:pPr>
              <w:pStyle w:val="a3"/>
              <w:jc w:val="both"/>
            </w:pPr>
            <w:r w:rsidRPr="00835A64">
              <w:t>Электронные базы данных по всем разделам курса химии</w:t>
            </w:r>
          </w:p>
        </w:tc>
      </w:tr>
    </w:tbl>
    <w:p w:rsidR="00504A9A" w:rsidRDefault="00504A9A"/>
    <w:sectPr w:rsidR="005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1923"/>
    <w:rsid w:val="00504A9A"/>
    <w:rsid w:val="00811923"/>
    <w:rsid w:val="00CB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119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11923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1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basedOn w:val="a"/>
    <w:rsid w:val="0081192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5">
    <w:name w:val="List Paragraph"/>
    <w:basedOn w:val="a"/>
    <w:qFormat/>
    <w:rsid w:val="0081192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8119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119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2015-06-30T15:46:00Z</dcterms:created>
  <dcterms:modified xsi:type="dcterms:W3CDTF">2015-06-30T16:01:00Z</dcterms:modified>
</cp:coreProperties>
</file>